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71" w:rsidRDefault="001E7171" w:rsidP="0053376A">
      <w:pPr>
        <w:widowControl/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sz w:val="20"/>
          <w:lang w:bidi="ar-SA"/>
        </w:rPr>
      </w:pPr>
      <w:r>
        <w:rPr>
          <w:rFonts w:ascii="Arial" w:eastAsia="Times New Roman" w:hAnsi="Arial" w:cs="Arial"/>
          <w:b/>
          <w:bCs/>
          <w:noProof/>
          <w:color w:val="auto"/>
          <w:sz w:val="20"/>
          <w:lang w:bidi="ar-SA"/>
        </w:rPr>
        <w:drawing>
          <wp:inline distT="0" distB="0" distL="0" distR="0" wp14:anchorId="10132382" wp14:editId="4945E973">
            <wp:extent cx="6333490" cy="8963499"/>
            <wp:effectExtent l="0" t="0" r="0" b="9525"/>
            <wp:docPr id="1" name="Рисунок 1" descr="C:\Users\1\Desktop\положение о рабочей группе по внедрению проф стандартов МАОУ СОШ 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ожение о рабочей группе по внедрению проф стандартов МАОУ СОШ 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896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171" w:rsidRDefault="001E7171" w:rsidP="0053376A">
      <w:pPr>
        <w:widowControl/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sz w:val="20"/>
          <w:lang w:bidi="ar-SA"/>
        </w:rPr>
      </w:pPr>
    </w:p>
    <w:p w:rsidR="001E7171" w:rsidRDefault="001E7171" w:rsidP="0053376A">
      <w:pPr>
        <w:widowControl/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sz w:val="20"/>
          <w:lang w:bidi="ar-SA"/>
        </w:rPr>
      </w:pPr>
    </w:p>
    <w:p w:rsidR="0053376A" w:rsidRPr="0053376A" w:rsidRDefault="0053376A" w:rsidP="0053376A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3376A">
        <w:rPr>
          <w:rFonts w:ascii="Arial" w:eastAsia="Times New Roman" w:hAnsi="Arial" w:cs="Arial"/>
          <w:b/>
          <w:bCs/>
          <w:color w:val="auto"/>
          <w:sz w:val="20"/>
          <w:lang w:bidi="ar-SA"/>
        </w:rPr>
        <w:t> </w:t>
      </w:r>
      <w:r w:rsidRPr="0053376A">
        <w:rPr>
          <w:rFonts w:ascii="Times New Roman" w:eastAsia="Times New Roman" w:hAnsi="Times New Roman" w:cs="Times New Roman"/>
          <w:color w:val="auto"/>
          <w:lang w:bidi="ar-SA"/>
        </w:rPr>
        <w:t>МАОУ «Средняя общеобразовательная школа № 47 г</w:t>
      </w:r>
      <w:proofErr w:type="gramStart"/>
      <w:r w:rsidRPr="0053376A">
        <w:rPr>
          <w:rFonts w:ascii="Times New Roman" w:eastAsia="Times New Roman" w:hAnsi="Times New Roman" w:cs="Times New Roman"/>
          <w:color w:val="auto"/>
          <w:lang w:bidi="ar-SA"/>
        </w:rPr>
        <w:t>.У</w:t>
      </w:r>
      <w:proofErr w:type="gramEnd"/>
      <w:r w:rsidRPr="0053376A">
        <w:rPr>
          <w:rFonts w:ascii="Times New Roman" w:eastAsia="Times New Roman" w:hAnsi="Times New Roman" w:cs="Times New Roman"/>
          <w:color w:val="auto"/>
          <w:lang w:bidi="ar-SA"/>
        </w:rPr>
        <w:t>лан-Удэ»</w:t>
      </w:r>
    </w:p>
    <w:p w:rsidR="0053376A" w:rsidRPr="0053376A" w:rsidRDefault="0053376A" w:rsidP="0053376A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AA4A12" w:rsidRDefault="00AA4A12" w:rsidP="00AA4A12">
      <w:pPr>
        <w:pStyle w:val="20"/>
        <w:shd w:val="clear" w:color="auto" w:fill="auto"/>
        <w:spacing w:after="294" w:line="280" w:lineRule="exact"/>
        <w:jc w:val="center"/>
      </w:pPr>
      <w:r>
        <w:t>ПОЛОЖЕНИЕ</w:t>
      </w:r>
    </w:p>
    <w:p w:rsidR="002056C6" w:rsidRDefault="00AA4A12" w:rsidP="00AA4A12">
      <w:pPr>
        <w:pStyle w:val="20"/>
        <w:shd w:val="clear" w:color="auto" w:fill="auto"/>
        <w:spacing w:after="294" w:line="280" w:lineRule="exact"/>
        <w:jc w:val="center"/>
      </w:pPr>
      <w:r>
        <w:t xml:space="preserve">о </w:t>
      </w:r>
      <w:r w:rsidR="00A9128D">
        <w:t xml:space="preserve">рабочей </w:t>
      </w:r>
      <w:r>
        <w:t>группе по внедрению стандартов</w:t>
      </w:r>
    </w:p>
    <w:p w:rsidR="002056C6" w:rsidRDefault="00A9128D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796"/>
        </w:tabs>
        <w:spacing w:before="0"/>
      </w:pPr>
      <w:bookmarkStart w:id="0" w:name="bookmark0"/>
      <w:r>
        <w:t>Общие положени</w:t>
      </w:r>
      <w:bookmarkEnd w:id="0"/>
      <w:r w:rsidR="00AA4A12">
        <w:t>я</w:t>
      </w:r>
    </w:p>
    <w:p w:rsidR="002056C6" w:rsidRDefault="00A9128D">
      <w:pPr>
        <w:pStyle w:val="20"/>
        <w:numPr>
          <w:ilvl w:val="1"/>
          <w:numId w:val="1"/>
        </w:numPr>
        <w:shd w:val="clear" w:color="auto" w:fill="auto"/>
        <w:tabs>
          <w:tab w:val="left" w:pos="988"/>
        </w:tabs>
        <w:spacing w:after="0" w:line="322" w:lineRule="exact"/>
        <w:ind w:firstLine="480"/>
        <w:jc w:val="both"/>
      </w:pPr>
      <w:r>
        <w:t>Настоящее положение определяет цель, основные задачи, функции, а также порядок формирования и работы рабочей группы по введению профессиональных стандартов.</w:t>
      </w:r>
    </w:p>
    <w:p w:rsidR="002056C6" w:rsidRDefault="00A9128D">
      <w:pPr>
        <w:pStyle w:val="20"/>
        <w:numPr>
          <w:ilvl w:val="1"/>
          <w:numId w:val="1"/>
        </w:numPr>
        <w:shd w:val="clear" w:color="auto" w:fill="auto"/>
        <w:tabs>
          <w:tab w:val="left" w:pos="984"/>
        </w:tabs>
        <w:spacing w:after="0" w:line="322" w:lineRule="exact"/>
        <w:ind w:firstLine="480"/>
        <w:jc w:val="both"/>
      </w:pPr>
      <w:proofErr w:type="gramStart"/>
      <w:r>
        <w:t>Рабочая группа по введению профессиональных стандартов (далее рабочая группа) является коллегиальным органом, созданным в целях определения тактики введения профессиональных стандартов, а также обеспечения взаимодействия между государственными органами, общественными объединениями, научными, образовательными организациями при рассмотрении вопросов, связанных с введением профессиональных стандартов.</w:t>
      </w:r>
      <w:proofErr w:type="gramEnd"/>
    </w:p>
    <w:p w:rsidR="002056C6" w:rsidRDefault="00A9128D">
      <w:pPr>
        <w:pStyle w:val="20"/>
        <w:numPr>
          <w:ilvl w:val="1"/>
          <w:numId w:val="1"/>
        </w:numPr>
        <w:shd w:val="clear" w:color="auto" w:fill="auto"/>
        <w:tabs>
          <w:tab w:val="left" w:pos="988"/>
        </w:tabs>
        <w:spacing w:line="322" w:lineRule="exact"/>
        <w:ind w:firstLine="480"/>
        <w:jc w:val="both"/>
      </w:pPr>
      <w:r>
        <w:t xml:space="preserve">Рабочая группа в своей деятельности руководствуется Конституцией РФ, Федеральными законами, Указами и Распоряжениями Президента РФ, региональными нормативными и правовыми актами, Уставом </w:t>
      </w:r>
      <w:r w:rsidR="00AA4A12">
        <w:t>МА</w:t>
      </w:r>
      <w:r>
        <w:t xml:space="preserve">ОУ </w:t>
      </w:r>
      <w:r w:rsidR="00AA4A12">
        <w:t>«СОШ № 47 г</w:t>
      </w:r>
      <w:proofErr w:type="gramStart"/>
      <w:r w:rsidR="00AA4A12">
        <w:t>.У</w:t>
      </w:r>
      <w:proofErr w:type="gramEnd"/>
      <w:r w:rsidR="00AA4A12">
        <w:t>лан-Удэ»</w:t>
      </w:r>
      <w:r>
        <w:t xml:space="preserve">, а также настоящим </w:t>
      </w:r>
      <w:r w:rsidR="00AA4A12">
        <w:t>По</w:t>
      </w:r>
      <w:r>
        <w:t>ложением.</w:t>
      </w:r>
    </w:p>
    <w:p w:rsidR="00AA4A12" w:rsidRDefault="00A9128D" w:rsidP="00AA4A12">
      <w:pPr>
        <w:pStyle w:val="120"/>
        <w:keepNext/>
        <w:keepLines/>
        <w:numPr>
          <w:ilvl w:val="1"/>
          <w:numId w:val="1"/>
        </w:numPr>
        <w:shd w:val="clear" w:color="auto" w:fill="auto"/>
        <w:tabs>
          <w:tab w:val="left" w:pos="825"/>
          <w:tab w:val="left" w:pos="983"/>
        </w:tabs>
        <w:spacing w:before="0"/>
      </w:pPr>
      <w:bookmarkStart w:id="1" w:name="bookmark1"/>
      <w:r>
        <w:t xml:space="preserve">Цели </w:t>
      </w:r>
      <w:r w:rsidR="00AA4A12">
        <w:t>и</w:t>
      </w:r>
      <w:r w:rsidRPr="00AA4A12">
        <w:rPr>
          <w:rStyle w:val="1214pt"/>
        </w:rPr>
        <w:t xml:space="preserve"> </w:t>
      </w:r>
      <w:r>
        <w:t xml:space="preserve">задачи деятельности рабочей </w:t>
      </w:r>
      <w:bookmarkEnd w:id="1"/>
      <w:r w:rsidR="00AA4A12">
        <w:t>группы</w:t>
      </w:r>
    </w:p>
    <w:p w:rsidR="002056C6" w:rsidRDefault="00A9128D" w:rsidP="00AA4A12">
      <w:pPr>
        <w:pStyle w:val="120"/>
        <w:keepNext/>
        <w:keepLines/>
        <w:numPr>
          <w:ilvl w:val="1"/>
          <w:numId w:val="1"/>
        </w:numPr>
        <w:shd w:val="clear" w:color="auto" w:fill="auto"/>
        <w:tabs>
          <w:tab w:val="left" w:pos="825"/>
          <w:tab w:val="left" w:pos="983"/>
        </w:tabs>
        <w:spacing w:before="0"/>
      </w:pPr>
      <w:r>
        <w:t xml:space="preserve">Основная цель создания рабочей группы - обеспечение системного подхода к введению профессиональных стандартов в </w:t>
      </w:r>
      <w:r w:rsidR="00AA4A12">
        <w:t>МА</w:t>
      </w:r>
      <w:r>
        <w:t xml:space="preserve">ОУ </w:t>
      </w:r>
      <w:r w:rsidR="00AA4A12">
        <w:t>«</w:t>
      </w:r>
      <w:r>
        <w:t xml:space="preserve">СОШ № </w:t>
      </w:r>
      <w:r w:rsidR="00AA4A12">
        <w:t>47 г</w:t>
      </w:r>
      <w:proofErr w:type="gramStart"/>
      <w:r w:rsidR="00AA4A12">
        <w:t>.У</w:t>
      </w:r>
      <w:proofErr w:type="gramEnd"/>
      <w:r w:rsidR="00AA4A12">
        <w:t>лан-Удэ»</w:t>
      </w:r>
      <w:r>
        <w:t>.</w:t>
      </w:r>
    </w:p>
    <w:p w:rsidR="002056C6" w:rsidRDefault="00A9128D">
      <w:pPr>
        <w:pStyle w:val="20"/>
        <w:numPr>
          <w:ilvl w:val="1"/>
          <w:numId w:val="1"/>
        </w:numPr>
        <w:shd w:val="clear" w:color="auto" w:fill="auto"/>
        <w:tabs>
          <w:tab w:val="left" w:pos="1032"/>
        </w:tabs>
        <w:spacing w:after="0" w:line="322" w:lineRule="exact"/>
        <w:ind w:firstLine="480"/>
        <w:jc w:val="both"/>
      </w:pPr>
      <w:r>
        <w:t>Основными задачами рабочей группы являются:</w:t>
      </w:r>
    </w:p>
    <w:p w:rsidR="002056C6" w:rsidRDefault="00A9128D">
      <w:pPr>
        <w:pStyle w:val="20"/>
        <w:numPr>
          <w:ilvl w:val="0"/>
          <w:numId w:val="2"/>
        </w:numPr>
        <w:shd w:val="clear" w:color="auto" w:fill="auto"/>
        <w:tabs>
          <w:tab w:val="left" w:pos="755"/>
        </w:tabs>
        <w:spacing w:after="0" w:line="322" w:lineRule="exact"/>
        <w:ind w:firstLine="480"/>
        <w:jc w:val="both"/>
      </w:pPr>
      <w:r>
        <w:t>организация, регулирование и планирование инновационной деятельности в соответствии с направлениями работы по введению профессиональных стандартов;</w:t>
      </w:r>
    </w:p>
    <w:p w:rsidR="002056C6" w:rsidRDefault="00A9128D">
      <w:pPr>
        <w:pStyle w:val="20"/>
        <w:numPr>
          <w:ilvl w:val="0"/>
          <w:numId w:val="2"/>
        </w:numPr>
        <w:shd w:val="clear" w:color="auto" w:fill="auto"/>
        <w:tabs>
          <w:tab w:val="left" w:pos="772"/>
        </w:tabs>
        <w:spacing w:after="0" w:line="322" w:lineRule="exact"/>
        <w:ind w:firstLine="480"/>
        <w:jc w:val="both"/>
      </w:pPr>
      <w:r>
        <w:t>создание нормативной и организационно-правовой базы, регламентирующей деятельность по введению профессиональных стандартов;</w:t>
      </w:r>
    </w:p>
    <w:p w:rsidR="002056C6" w:rsidRDefault="00A9128D">
      <w:pPr>
        <w:pStyle w:val="20"/>
        <w:numPr>
          <w:ilvl w:val="0"/>
          <w:numId w:val="2"/>
        </w:numPr>
        <w:shd w:val="clear" w:color="auto" w:fill="auto"/>
        <w:tabs>
          <w:tab w:val="left" w:pos="755"/>
        </w:tabs>
        <w:spacing w:after="0" w:line="322" w:lineRule="exact"/>
        <w:ind w:firstLine="480"/>
        <w:jc w:val="both"/>
      </w:pPr>
      <w:r>
        <w:t>проведение оценки и самооценки работников на соответствие его компетенции квалификационным требованиям профессиональным стандартам;</w:t>
      </w:r>
    </w:p>
    <w:p w:rsidR="002056C6" w:rsidRDefault="00A9128D">
      <w:pPr>
        <w:pStyle w:val="20"/>
        <w:numPr>
          <w:ilvl w:val="0"/>
          <w:numId w:val="2"/>
        </w:numPr>
        <w:shd w:val="clear" w:color="auto" w:fill="auto"/>
        <w:tabs>
          <w:tab w:val="left" w:pos="755"/>
        </w:tabs>
        <w:spacing w:after="0" w:line="322" w:lineRule="exact"/>
        <w:ind w:firstLine="480"/>
        <w:jc w:val="both"/>
      </w:pPr>
      <w:r>
        <w:t>подготовка предложений по методике установления уровня компетенций специалиста;</w:t>
      </w:r>
    </w:p>
    <w:p w:rsidR="00AA4A12" w:rsidRDefault="00A9128D" w:rsidP="00AA4A12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after="0" w:line="322" w:lineRule="exact"/>
        <w:ind w:firstLine="480"/>
        <w:jc w:val="both"/>
      </w:pPr>
      <w:r>
        <w:t>изменение существующего порядка аттестации работников с учетом требований профессиональных стандартов, разработка тестовых заданий;</w:t>
      </w:r>
    </w:p>
    <w:p w:rsidR="002056C6" w:rsidRDefault="00A9128D" w:rsidP="00AA4A12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after="0" w:line="322" w:lineRule="exact"/>
        <w:ind w:firstLine="480"/>
        <w:jc w:val="both"/>
      </w:pPr>
      <w:r>
        <w:t>создание индивидуальных планов развития профессиональной компетенции работников и плана с учетом требований профессиональных стандартов;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39"/>
        </w:tabs>
        <w:spacing w:after="0" w:line="322" w:lineRule="exact"/>
        <w:ind w:firstLine="480"/>
        <w:jc w:val="both"/>
      </w:pPr>
      <w:r>
        <w:t>обеспечение взаимодействия учреждения с учреждениями дополнительного и профессионального образования, осуществляющими подготовку и переподготовку кадров;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322" w:lineRule="exact"/>
        <w:ind w:firstLine="480"/>
        <w:jc w:val="both"/>
      </w:pPr>
      <w:r>
        <w:t>информирование всех сотрудников о ходе введения профессиональных стандартов;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after="256" w:line="341" w:lineRule="exact"/>
        <w:ind w:firstLine="480"/>
        <w:jc w:val="both"/>
      </w:pPr>
      <w:r>
        <w:t xml:space="preserve">разработка порядка </w:t>
      </w:r>
      <w:proofErr w:type="gramStart"/>
      <w:r>
        <w:t>контроля за</w:t>
      </w:r>
      <w:proofErr w:type="gramEnd"/>
      <w:r>
        <w:t xml:space="preserve"> реализацией введения профессиональных стандартов</w:t>
      </w:r>
      <w:bookmarkStart w:id="2" w:name="_GoBack"/>
      <w:bookmarkEnd w:id="2"/>
      <w:r>
        <w:t>.</w:t>
      </w:r>
    </w:p>
    <w:p w:rsidR="002056C6" w:rsidRDefault="00A9128D">
      <w:pPr>
        <w:pStyle w:val="120"/>
        <w:keepNext/>
        <w:keepLines/>
        <w:numPr>
          <w:ilvl w:val="0"/>
          <w:numId w:val="4"/>
        </w:numPr>
        <w:shd w:val="clear" w:color="auto" w:fill="auto"/>
        <w:tabs>
          <w:tab w:val="left" w:pos="859"/>
        </w:tabs>
        <w:spacing w:before="0"/>
      </w:pPr>
      <w:bookmarkStart w:id="3" w:name="bookmark2"/>
      <w:r>
        <w:lastRenderedPageBreak/>
        <w:t>Функции рабочей группы</w:t>
      </w:r>
      <w:bookmarkEnd w:id="3"/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60"/>
        </w:tabs>
        <w:spacing w:after="0" w:line="322" w:lineRule="exact"/>
        <w:ind w:firstLine="480"/>
        <w:jc w:val="both"/>
      </w:pPr>
      <w:r>
        <w:t>Информационная: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34"/>
        </w:tabs>
        <w:spacing w:after="0" w:line="322" w:lineRule="exact"/>
        <w:ind w:firstLine="480"/>
        <w:jc w:val="both"/>
      </w:pPr>
      <w:r>
        <w:t>формирование банка информации по направлениям введения профессиональных стандартов (нормативно-правовое, кадровое, научн</w:t>
      </w:r>
      <w:proofErr w:type="gramStart"/>
      <w:r>
        <w:t>о-</w:t>
      </w:r>
      <w:proofErr w:type="gramEnd"/>
      <w:r>
        <w:t xml:space="preserve"> методическое);</w:t>
      </w:r>
    </w:p>
    <w:p w:rsidR="002056C6" w:rsidRDefault="00AA4A12" w:rsidP="00AA4A12">
      <w:pPr>
        <w:pStyle w:val="20"/>
        <w:shd w:val="clear" w:color="auto" w:fill="auto"/>
        <w:tabs>
          <w:tab w:val="left" w:pos="2544"/>
          <w:tab w:val="left" w:pos="8822"/>
        </w:tabs>
        <w:spacing w:after="0" w:line="322" w:lineRule="exact"/>
        <w:ind w:left="480"/>
        <w:jc w:val="both"/>
      </w:pPr>
      <w:r>
        <w:t>-</w:t>
      </w:r>
      <w:r w:rsidR="00A9128D">
        <w:t xml:space="preserve"> разъяснение</w:t>
      </w:r>
      <w:r w:rsidR="00A9128D">
        <w:tab/>
        <w:t>сотрудникам перспектив и эффектов</w:t>
      </w:r>
      <w:r>
        <w:t xml:space="preserve"> </w:t>
      </w:r>
      <w:r w:rsidR="00A9128D">
        <w:t>введения</w:t>
      </w:r>
      <w:r>
        <w:t xml:space="preserve"> </w:t>
      </w:r>
      <w:r w:rsidR="00A9128D">
        <w:t>профессиональных стандартов.</w:t>
      </w:r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60"/>
        </w:tabs>
        <w:spacing w:after="0" w:line="322" w:lineRule="exact"/>
        <w:ind w:firstLine="480"/>
        <w:jc w:val="both"/>
      </w:pPr>
      <w:r>
        <w:t>Координационная: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spacing w:after="0" w:line="322" w:lineRule="exact"/>
        <w:ind w:firstLine="480"/>
        <w:jc w:val="both"/>
      </w:pPr>
      <w:r>
        <w:t xml:space="preserve"> координация деятельности сотрудников, системы оценки качества предоставления услуг в сфере НО</w:t>
      </w:r>
      <w:r w:rsidR="00AA4A12">
        <w:t>О</w:t>
      </w:r>
      <w:r>
        <w:t>, ООО, СОО по основным направлениям деятельности по введению профессиональных стандартов;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87"/>
        </w:tabs>
        <w:spacing w:after="0" w:line="322" w:lineRule="exact"/>
        <w:ind w:firstLine="480"/>
        <w:jc w:val="both"/>
      </w:pPr>
      <w:r>
        <w:t>определение механизма реализации профессиональных стандартов.</w:t>
      </w:r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60"/>
        </w:tabs>
        <w:spacing w:after="0" w:line="322" w:lineRule="exact"/>
        <w:ind w:firstLine="480"/>
        <w:jc w:val="both"/>
      </w:pPr>
      <w:r>
        <w:t>Экспертно-аналитическая: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39"/>
        </w:tabs>
        <w:spacing w:after="0" w:line="322" w:lineRule="exact"/>
        <w:ind w:firstLine="480"/>
        <w:jc w:val="both"/>
      </w:pPr>
      <w:r>
        <w:t>мониторинг условий, ресурсного обеспечения и результативности введения профессиональных стандартов на разных этапах;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58"/>
        </w:tabs>
        <w:spacing w:after="0" w:line="322" w:lineRule="exact"/>
        <w:ind w:firstLine="480"/>
        <w:jc w:val="both"/>
      </w:pPr>
      <w:r>
        <w:t>отбор традиционных, разработка инновационных методов и приемов аттестации и оценки работников с учетом требований профессиональных стандартов;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58"/>
        </w:tabs>
        <w:spacing w:after="240" w:line="322" w:lineRule="exact"/>
        <w:ind w:firstLine="480"/>
        <w:jc w:val="both"/>
      </w:pPr>
      <w:r>
        <w:t>составление реестра документов, которые необходимо принять и в которые необходимо внести изменения в связи с использованием профессиональных стандартов в деятельности учреждений, и подготовка проектов данных документов.</w:t>
      </w:r>
    </w:p>
    <w:p w:rsidR="002056C6" w:rsidRDefault="00A9128D">
      <w:pPr>
        <w:pStyle w:val="120"/>
        <w:keepNext/>
        <w:keepLines/>
        <w:numPr>
          <w:ilvl w:val="0"/>
          <w:numId w:val="4"/>
        </w:numPr>
        <w:shd w:val="clear" w:color="auto" w:fill="auto"/>
        <w:tabs>
          <w:tab w:val="left" w:pos="859"/>
        </w:tabs>
        <w:spacing w:before="0"/>
      </w:pPr>
      <w:bookmarkStart w:id="4" w:name="bookmark3"/>
      <w:r>
        <w:t>Состав рабочей группы</w:t>
      </w:r>
      <w:bookmarkEnd w:id="4"/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18"/>
        </w:tabs>
        <w:spacing w:after="0" w:line="322" w:lineRule="exact"/>
        <w:ind w:firstLine="480"/>
        <w:jc w:val="both"/>
      </w:pPr>
      <w:r>
        <w:t>В состав рабочей группы входят: руководитель рабочей группы и члены рабочей группы, которые принимают участие в ее работе на общественных началах.</w:t>
      </w:r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18"/>
        </w:tabs>
        <w:spacing w:after="0" w:line="322" w:lineRule="exact"/>
        <w:ind w:firstLine="480"/>
        <w:jc w:val="both"/>
      </w:pPr>
      <w:r>
        <w:t>Подготовку и организацию заседаний рабочей группы, а также решение текущих вопросов, осуществляет руководитель рабочей группы.</w:t>
      </w:r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18"/>
        </w:tabs>
        <w:spacing w:after="289" w:line="322" w:lineRule="exact"/>
        <w:ind w:firstLine="480"/>
        <w:jc w:val="both"/>
      </w:pPr>
      <w:r>
        <w:t>Количество и списочный состав рабочей группы определяется приказом директора.</w:t>
      </w:r>
    </w:p>
    <w:p w:rsidR="002056C6" w:rsidRDefault="00A9128D">
      <w:pPr>
        <w:pStyle w:val="120"/>
        <w:keepNext/>
        <w:keepLines/>
        <w:numPr>
          <w:ilvl w:val="0"/>
          <w:numId w:val="4"/>
        </w:numPr>
        <w:shd w:val="clear" w:color="auto" w:fill="auto"/>
        <w:tabs>
          <w:tab w:val="left" w:pos="859"/>
        </w:tabs>
        <w:spacing w:before="0" w:line="260" w:lineRule="exact"/>
      </w:pPr>
      <w:bookmarkStart w:id="5" w:name="bookmark4"/>
      <w:r>
        <w:t>Организация работы рабочей группы</w:t>
      </w:r>
      <w:bookmarkEnd w:id="5"/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18"/>
        </w:tabs>
        <w:spacing w:after="0"/>
        <w:ind w:firstLine="480"/>
        <w:jc w:val="both"/>
      </w:pPr>
      <w:r>
        <w:t>Рабочая группа осуществляет свою деятельность в соответствии с планом работы, утвержденным директором.</w:t>
      </w:r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11"/>
        </w:tabs>
        <w:spacing w:after="0" w:line="322" w:lineRule="exact"/>
        <w:ind w:firstLine="480"/>
        <w:jc w:val="both"/>
      </w:pPr>
      <w:r>
        <w:t xml:space="preserve">Заседания рабочей группы проводятся не реже одного раза в </w:t>
      </w:r>
      <w:r w:rsidR="00AA4A12">
        <w:t>полугодие</w:t>
      </w:r>
      <w:r>
        <w:t>. В случае необходимости могут проводиться внеочередные заседания.</w:t>
      </w:r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06"/>
        </w:tabs>
        <w:spacing w:after="0" w:line="322" w:lineRule="exact"/>
        <w:ind w:firstLine="480"/>
        <w:jc w:val="both"/>
      </w:pPr>
      <w:r>
        <w:t>Заседание рабочей группы считается правомочным, если на нем присутствуют не менее половины ее членов.</w:t>
      </w:r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spacing w:line="322" w:lineRule="exact"/>
        <w:ind w:firstLine="480"/>
        <w:jc w:val="both"/>
      </w:pPr>
      <w:r>
        <w:t xml:space="preserve"> Заседания рабочей группы оформляются протоколами, которые подписывают руководитель рабочей группы и все ее члены.</w:t>
      </w:r>
    </w:p>
    <w:p w:rsidR="002056C6" w:rsidRDefault="00A9128D">
      <w:pPr>
        <w:pStyle w:val="120"/>
        <w:keepNext/>
        <w:keepLines/>
        <w:numPr>
          <w:ilvl w:val="0"/>
          <w:numId w:val="4"/>
        </w:numPr>
        <w:shd w:val="clear" w:color="auto" w:fill="auto"/>
        <w:tabs>
          <w:tab w:val="left" w:pos="867"/>
        </w:tabs>
        <w:spacing w:before="0"/>
      </w:pPr>
      <w:bookmarkStart w:id="6" w:name="bookmark5"/>
      <w:r>
        <w:t>Права и обязанности членов рабочей группы</w:t>
      </w:r>
      <w:bookmarkEnd w:id="6"/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16"/>
        </w:tabs>
        <w:spacing w:after="0" w:line="322" w:lineRule="exact"/>
        <w:ind w:firstLine="480"/>
        <w:jc w:val="both"/>
      </w:pPr>
      <w:r>
        <w:t>Рабочая группа для решения возложенных на нее задач имеет, в пределах своей компетенции, право: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95"/>
        </w:tabs>
        <w:spacing w:after="0" w:line="322" w:lineRule="exact"/>
        <w:ind w:firstLine="480"/>
        <w:jc w:val="both"/>
      </w:pPr>
      <w:r>
        <w:t>запрашивать и получать в установленном порядке необходимые материалы;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spacing w:after="0" w:line="322" w:lineRule="exact"/>
        <w:ind w:firstLine="480"/>
        <w:jc w:val="both"/>
      </w:pPr>
      <w:r>
        <w:lastRenderedPageBreak/>
        <w:t xml:space="preserve"> использовать широкий спектр информационных ресурсов, включая электронные и интернет-ресурсы, для получения информации, для разработки аттестационных программ, методических материалов;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47"/>
        </w:tabs>
        <w:spacing w:after="0" w:line="322" w:lineRule="exact"/>
        <w:ind w:firstLine="480"/>
        <w:jc w:val="both"/>
      </w:pPr>
      <w:r>
        <w:t>приглашать на свои заседания представителей общественных объединений, научных, образовательных и др. организаций;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42"/>
        </w:tabs>
        <w:spacing w:after="0" w:line="322" w:lineRule="exact"/>
        <w:ind w:firstLine="480"/>
        <w:jc w:val="both"/>
      </w:pPr>
      <w:r>
        <w:t>направлять своих представителей для участия в совещаниях, конференциях и семинарах по вопросам, связанным с введением профессиональных стандартов.</w:t>
      </w:r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69"/>
        </w:tabs>
        <w:spacing w:after="0" w:line="322" w:lineRule="exact"/>
        <w:ind w:firstLine="480"/>
        <w:jc w:val="both"/>
      </w:pPr>
      <w:r>
        <w:t>Члены рабочей группы обязаны: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95"/>
        </w:tabs>
        <w:spacing w:after="0" w:line="322" w:lineRule="exact"/>
        <w:ind w:firstLine="480"/>
        <w:jc w:val="both"/>
      </w:pPr>
      <w:r>
        <w:t>присутствовать на заседаниях;</w:t>
      </w:r>
    </w:p>
    <w:p w:rsidR="002056C6" w:rsidRDefault="00A9128D">
      <w:pPr>
        <w:pStyle w:val="20"/>
        <w:numPr>
          <w:ilvl w:val="0"/>
          <w:numId w:val="3"/>
        </w:numPr>
        <w:shd w:val="clear" w:color="auto" w:fill="auto"/>
        <w:tabs>
          <w:tab w:val="left" w:pos="795"/>
        </w:tabs>
        <w:spacing w:after="304" w:line="322" w:lineRule="exact"/>
        <w:ind w:firstLine="480"/>
        <w:jc w:val="both"/>
      </w:pPr>
      <w:r>
        <w:t>исполнять поручения в соответствии с решением рабочей группы.</w:t>
      </w:r>
    </w:p>
    <w:p w:rsidR="002056C6" w:rsidRDefault="00A9128D">
      <w:pPr>
        <w:pStyle w:val="120"/>
        <w:keepNext/>
        <w:keepLines/>
        <w:numPr>
          <w:ilvl w:val="0"/>
          <w:numId w:val="4"/>
        </w:numPr>
        <w:shd w:val="clear" w:color="auto" w:fill="auto"/>
        <w:tabs>
          <w:tab w:val="left" w:pos="867"/>
        </w:tabs>
        <w:spacing w:before="0" w:line="317" w:lineRule="exact"/>
      </w:pPr>
      <w:bookmarkStart w:id="7" w:name="bookmark6"/>
      <w:r>
        <w:t>Документы рабочей группы</w:t>
      </w:r>
      <w:bookmarkEnd w:id="7"/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02"/>
        </w:tabs>
        <w:spacing w:after="0" w:line="317" w:lineRule="exact"/>
        <w:ind w:firstLine="480"/>
        <w:jc w:val="both"/>
      </w:pPr>
      <w:r>
        <w:t>Обязательными документами рабочей группы является</w:t>
      </w:r>
      <w:r w:rsidR="00AA4A12">
        <w:t xml:space="preserve"> план работы и протоколы заседан</w:t>
      </w:r>
      <w:r>
        <w:t>ий.</w:t>
      </w:r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16"/>
        </w:tabs>
        <w:spacing w:after="0" w:line="317" w:lineRule="exact"/>
        <w:ind w:firstLine="480"/>
        <w:jc w:val="both"/>
      </w:pPr>
      <w:r>
        <w:t>Протоколы заседаний рабочей группы оформляются в соответствии с общими требованиями к оформлению деловой документации.</w:t>
      </w:r>
    </w:p>
    <w:p w:rsidR="002056C6" w:rsidRDefault="00AA4A12">
      <w:pPr>
        <w:pStyle w:val="20"/>
        <w:numPr>
          <w:ilvl w:val="1"/>
          <w:numId w:val="4"/>
        </w:numPr>
        <w:shd w:val="clear" w:color="auto" w:fill="auto"/>
        <w:tabs>
          <w:tab w:val="left" w:pos="1059"/>
        </w:tabs>
        <w:spacing w:after="296" w:line="317" w:lineRule="exact"/>
        <w:ind w:firstLine="480"/>
        <w:jc w:val="both"/>
      </w:pPr>
      <w:r>
        <w:t>П</w:t>
      </w:r>
      <w:r w:rsidR="00A9128D">
        <w:t>ротоколы заседаний рабочей группы хранятся в течение трех лет.</w:t>
      </w:r>
    </w:p>
    <w:p w:rsidR="002056C6" w:rsidRDefault="00A9128D">
      <w:pPr>
        <w:pStyle w:val="120"/>
        <w:keepNext/>
        <w:keepLines/>
        <w:numPr>
          <w:ilvl w:val="0"/>
          <w:numId w:val="4"/>
        </w:numPr>
        <w:shd w:val="clear" w:color="auto" w:fill="auto"/>
        <w:tabs>
          <w:tab w:val="left" w:pos="867"/>
        </w:tabs>
        <w:spacing w:before="0"/>
      </w:pPr>
      <w:bookmarkStart w:id="8" w:name="bookmark7"/>
      <w:proofErr w:type="gramStart"/>
      <w:r>
        <w:t>Заключительные</w:t>
      </w:r>
      <w:proofErr w:type="gramEnd"/>
      <w:r>
        <w:t xml:space="preserve"> положении</w:t>
      </w:r>
      <w:bookmarkEnd w:id="8"/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16"/>
        </w:tabs>
        <w:spacing w:after="0" w:line="322" w:lineRule="exact"/>
        <w:ind w:firstLine="480"/>
        <w:jc w:val="both"/>
      </w:pPr>
      <w:r>
        <w:t>Настоящее Положение вступает в силу с момента утверждения директором.</w:t>
      </w:r>
    </w:p>
    <w:p w:rsidR="002056C6" w:rsidRDefault="00A9128D">
      <w:pPr>
        <w:pStyle w:val="20"/>
        <w:numPr>
          <w:ilvl w:val="1"/>
          <w:numId w:val="4"/>
        </w:numPr>
        <w:shd w:val="clear" w:color="auto" w:fill="auto"/>
        <w:tabs>
          <w:tab w:val="left" w:pos="1002"/>
        </w:tabs>
        <w:spacing w:after="0" w:line="322" w:lineRule="exact"/>
        <w:ind w:firstLine="480"/>
        <w:jc w:val="both"/>
      </w:pPr>
      <w:r>
        <w:t xml:space="preserve">Изменения и дополнения вносятся в настоящее </w:t>
      </w:r>
      <w:r w:rsidR="00AA4A12">
        <w:t>П</w:t>
      </w:r>
      <w:r>
        <w:t xml:space="preserve">оложение по мере </w:t>
      </w:r>
      <w:proofErr w:type="gramStart"/>
      <w:r>
        <w:t>необходимос ти</w:t>
      </w:r>
      <w:proofErr w:type="gramEnd"/>
      <w:r>
        <w:t xml:space="preserve"> и подлежат утверждению директором.</w:t>
      </w:r>
    </w:p>
    <w:sectPr w:rsidR="002056C6">
      <w:pgSz w:w="11900" w:h="16840"/>
      <w:pgMar w:top="739" w:right="739" w:bottom="1528" w:left="1187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12" w:rsidRDefault="00B90012">
      <w:r>
        <w:separator/>
      </w:r>
    </w:p>
  </w:endnote>
  <w:endnote w:type="continuationSeparator" w:id="0">
    <w:p w:rsidR="00B90012" w:rsidRDefault="00B9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12" w:rsidRDefault="00B90012"/>
  </w:footnote>
  <w:footnote w:type="continuationSeparator" w:id="0">
    <w:p w:rsidR="00B90012" w:rsidRDefault="00B900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854"/>
    <w:multiLevelType w:val="multilevel"/>
    <w:tmpl w:val="5E101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95520"/>
    <w:multiLevelType w:val="multilevel"/>
    <w:tmpl w:val="F33E3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F13E02"/>
    <w:multiLevelType w:val="multilevel"/>
    <w:tmpl w:val="13726F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5D7F90"/>
    <w:multiLevelType w:val="multilevel"/>
    <w:tmpl w:val="3C7E1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C6"/>
    <w:rsid w:val="001E7171"/>
    <w:rsid w:val="002056C6"/>
    <w:rsid w:val="00294A7E"/>
    <w:rsid w:val="00331EBF"/>
    <w:rsid w:val="00461E10"/>
    <w:rsid w:val="0053376A"/>
    <w:rsid w:val="00A9128D"/>
    <w:rsid w:val="00AA4A12"/>
    <w:rsid w:val="00B5711F"/>
    <w:rsid w:val="00B90012"/>
    <w:rsid w:val="00CD455E"/>
    <w:rsid w:val="00D23D0F"/>
    <w:rsid w:val="00E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14pt">
    <w:name w:val="Заголовок №1 (2) + 14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1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20" w:line="322" w:lineRule="exact"/>
      <w:ind w:firstLine="48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E71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1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14pt">
    <w:name w:val="Заголовок №1 (2) + 14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1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20" w:line="322" w:lineRule="exact"/>
      <w:ind w:firstLine="48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E71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1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2020-06-16T03:22:00Z</cp:lastPrinted>
  <dcterms:created xsi:type="dcterms:W3CDTF">2020-06-16T03:20:00Z</dcterms:created>
  <dcterms:modified xsi:type="dcterms:W3CDTF">2020-06-16T05:49:00Z</dcterms:modified>
</cp:coreProperties>
</file>